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F01" w:rsidRPr="00090D4B" w:rsidRDefault="00901F01" w:rsidP="00901F01">
      <w:pPr>
        <w:spacing w:after="0" w:line="276" w:lineRule="auto"/>
        <w:ind w:firstLine="720"/>
        <w:jc w:val="right"/>
        <w:rPr>
          <w:rFonts w:ascii="GHEA Grapalat" w:hAnsi="GHEA Grapalat"/>
          <w:sz w:val="20"/>
          <w:lang w:val="ru-RU"/>
        </w:rPr>
      </w:pPr>
      <w:r w:rsidRPr="00363491">
        <w:rPr>
          <w:rFonts w:ascii="GHEA Grapalat" w:hAnsi="GHEA Grapalat"/>
          <w:sz w:val="20"/>
        </w:rPr>
        <w:t xml:space="preserve">Հավելված </w:t>
      </w:r>
      <w:r w:rsidR="00A317D4">
        <w:rPr>
          <w:rFonts w:ascii="GHEA Grapalat" w:hAnsi="GHEA Grapalat"/>
          <w:sz w:val="20"/>
          <w:lang w:val="en-US"/>
        </w:rPr>
        <w:t xml:space="preserve"> N </w:t>
      </w:r>
      <w:bookmarkStart w:id="0" w:name="_GoBack"/>
      <w:bookmarkEnd w:id="0"/>
      <w:r w:rsidR="00090D4B">
        <w:rPr>
          <w:rFonts w:ascii="GHEA Grapalat" w:hAnsi="GHEA Grapalat"/>
          <w:sz w:val="20"/>
          <w:lang w:val="ru-RU"/>
        </w:rPr>
        <w:t>1</w:t>
      </w:r>
    </w:p>
    <w:p w:rsidR="00901F01" w:rsidRDefault="00901F01" w:rsidP="00901F01">
      <w:pPr>
        <w:spacing w:after="0" w:line="276" w:lineRule="auto"/>
        <w:ind w:firstLine="720"/>
        <w:jc w:val="right"/>
        <w:rPr>
          <w:rFonts w:ascii="GHEA Grapalat" w:hAnsi="GHEA Grapalat"/>
          <w:sz w:val="20"/>
        </w:rPr>
      </w:pPr>
      <w:r w:rsidRPr="00363491">
        <w:rPr>
          <w:rFonts w:ascii="GHEA Grapalat" w:hAnsi="GHEA Grapalat"/>
          <w:sz w:val="20"/>
        </w:rPr>
        <w:t xml:space="preserve">  Արդարադատության նախարարի</w:t>
      </w:r>
    </w:p>
    <w:p w:rsidR="00901F01" w:rsidRDefault="00901F01" w:rsidP="00901F01">
      <w:pPr>
        <w:spacing w:after="0" w:line="276" w:lineRule="auto"/>
        <w:ind w:firstLine="720"/>
        <w:jc w:val="right"/>
        <w:rPr>
          <w:rFonts w:ascii="GHEA Grapalat" w:hAnsi="GHEA Grapalat"/>
          <w:sz w:val="20"/>
        </w:rPr>
      </w:pPr>
      <w:r w:rsidRPr="00363491">
        <w:rPr>
          <w:rFonts w:ascii="GHEA Grapalat" w:hAnsi="GHEA Grapalat"/>
          <w:sz w:val="20"/>
        </w:rPr>
        <w:t xml:space="preserve">2023 թվականի </w:t>
      </w:r>
      <w:r w:rsidR="00090D4B" w:rsidRPr="00090D4B">
        <w:rPr>
          <w:rFonts w:ascii="GHEA Grapalat" w:hAnsi="GHEA Grapalat"/>
          <w:sz w:val="20"/>
        </w:rPr>
        <w:t xml:space="preserve">նոյեմբեր </w:t>
      </w:r>
      <w:r w:rsidR="00832F76">
        <w:rPr>
          <w:rFonts w:ascii="GHEA Grapalat" w:hAnsi="GHEA Grapalat"/>
          <w:sz w:val="20"/>
          <w:lang w:val="en-US"/>
        </w:rPr>
        <w:t>13</w:t>
      </w:r>
      <w:r w:rsidRPr="00363491">
        <w:rPr>
          <w:rFonts w:ascii="GHEA Grapalat" w:hAnsi="GHEA Grapalat"/>
          <w:sz w:val="20"/>
        </w:rPr>
        <w:t>-ի</w:t>
      </w:r>
    </w:p>
    <w:p w:rsidR="00901F01" w:rsidRDefault="00901F01" w:rsidP="00901F01">
      <w:pPr>
        <w:spacing w:after="0" w:line="276" w:lineRule="auto"/>
        <w:ind w:firstLine="720"/>
        <w:jc w:val="right"/>
        <w:rPr>
          <w:rFonts w:ascii="GHEA Grapalat" w:hAnsi="GHEA Grapalat"/>
        </w:rPr>
      </w:pPr>
      <w:r w:rsidRPr="00363491">
        <w:rPr>
          <w:rFonts w:ascii="GHEA Grapalat" w:hAnsi="GHEA Grapalat"/>
          <w:sz w:val="20"/>
        </w:rPr>
        <w:t xml:space="preserve">                                                                                    </w:t>
      </w:r>
      <w:r w:rsidR="00CE69F8">
        <w:rPr>
          <w:rFonts w:ascii="GHEA Grapalat" w:hAnsi="GHEA Grapalat"/>
          <w:sz w:val="20"/>
        </w:rPr>
        <w:t xml:space="preserve">                            N</w:t>
      </w:r>
      <w:r w:rsidR="00B02BFA" w:rsidRPr="0010414B">
        <w:rPr>
          <w:rFonts w:ascii="GHEA Grapalat" w:hAnsi="GHEA Grapalat"/>
          <w:sz w:val="20"/>
        </w:rPr>
        <w:t xml:space="preserve"> </w:t>
      </w:r>
      <w:r w:rsidR="00090D4B" w:rsidRPr="00090D4B">
        <w:rPr>
          <w:rFonts w:ascii="GHEA Grapalat" w:hAnsi="GHEA Grapalat"/>
          <w:sz w:val="20"/>
        </w:rPr>
        <w:t xml:space="preserve"> </w:t>
      </w:r>
      <w:r w:rsidR="00832F76">
        <w:rPr>
          <w:rFonts w:ascii="GHEA Grapalat" w:hAnsi="GHEA Grapalat"/>
          <w:sz w:val="20"/>
          <w:lang w:val="en-US"/>
        </w:rPr>
        <w:t>667</w:t>
      </w:r>
      <w:r w:rsidRPr="00363491">
        <w:rPr>
          <w:rFonts w:ascii="GHEA Grapalat" w:hAnsi="GHEA Grapalat"/>
          <w:sz w:val="20"/>
        </w:rPr>
        <w:t>-Լ հրամանի</w:t>
      </w:r>
    </w:p>
    <w:p w:rsidR="00901F01" w:rsidRDefault="00901F01" w:rsidP="00901F01">
      <w:pPr>
        <w:spacing w:after="0"/>
        <w:ind w:firstLine="720"/>
        <w:jc w:val="right"/>
        <w:rPr>
          <w:rFonts w:ascii="GHEA Grapalat" w:hAnsi="GHEA Grapalat"/>
        </w:rPr>
      </w:pP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center"/>
        <w:rPr>
          <w:rFonts w:ascii="GHEA Grapalat" w:eastAsia="GHEA Grapalat" w:hAnsi="GHEA Grapalat" w:cs="GHEA Grapalat"/>
          <w:b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b/>
          <w:color w:val="000000"/>
          <w:sz w:val="24"/>
          <w:szCs w:val="24"/>
        </w:rPr>
        <w:t xml:space="preserve">ԿԱՐԳ 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center"/>
        <w:rPr>
          <w:rFonts w:ascii="GHEA Grapalat" w:eastAsia="GHEA Grapalat" w:hAnsi="GHEA Grapalat" w:cs="GHEA Grapalat"/>
          <w:b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b/>
          <w:color w:val="000000"/>
          <w:sz w:val="24"/>
          <w:szCs w:val="24"/>
        </w:rPr>
        <w:t xml:space="preserve">ՔՐԵԱԿԱՏԱՐՈՂԱԿԱՆ ԾԱՌԱՅՈՂՆԵՐԻ ՎԵՐԱՊԱՏՐԱՍՏՄԱՆ 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center"/>
        <w:rPr>
          <w:rFonts w:ascii="GHEA Grapalat" w:eastAsia="GHEA Grapalat" w:hAnsi="GHEA Grapalat" w:cs="GHEA Grapalat"/>
          <w:color w:val="000000"/>
          <w:sz w:val="24"/>
          <w:szCs w:val="24"/>
        </w:rPr>
      </w:pP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center"/>
        <w:rPr>
          <w:rFonts w:ascii="GHEA Grapalat" w:hAnsi="GHEA Grapalat"/>
          <w:b/>
          <w:color w:val="000000"/>
          <w:sz w:val="24"/>
        </w:rPr>
      </w:pPr>
      <w:r w:rsidRPr="006664F6">
        <w:rPr>
          <w:rFonts w:ascii="GHEA Grapalat" w:eastAsia="GHEA Grapalat" w:hAnsi="GHEA Grapalat" w:cs="GHEA Grapalat"/>
          <w:b/>
          <w:color w:val="000000"/>
          <w:sz w:val="24"/>
          <w:szCs w:val="24"/>
        </w:rPr>
        <w:t>1. ԸՆԴՀԱՆՈՒՐ ԴՐՈՒՅԹՆԵՐ</w:t>
      </w:r>
    </w:p>
    <w:p w:rsidR="00901F01" w:rsidRPr="001C0E8E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center"/>
        <w:rPr>
          <w:rFonts w:ascii="GHEA Grapalat" w:eastAsia="GHEA Grapalat" w:hAnsi="GHEA Grapalat" w:cs="GHEA Grapalat"/>
          <w:color w:val="000000"/>
          <w:sz w:val="24"/>
          <w:szCs w:val="24"/>
        </w:rPr>
      </w:pP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1. Սույն կարգով կարգավորվում են «Քրեակատարողական ծառայության մասին» օրենքով նախատեսված քրեակատարողական ծառայողների (այսուհետ՝ Ծառայողներ) վերապատրաստման հետ կապված հարաբերությունները: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2. Վերապատրաստման նպատակը </w:t>
      </w:r>
      <w:r w:rsidRPr="000654B4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առայողների շարունակական մասնագիտական զարգացումն ապահովելն է՝ մասնագիտական գիտելիքների, աշխատանքային ունակությունների, </w:t>
      </w:r>
      <w:r w:rsidRPr="006664F6">
        <w:rPr>
          <w:rFonts w:ascii="GHEA Grapalat" w:eastAsia="GHEA Grapalat" w:hAnsi="GHEA Grapalat" w:cs="GHEA Grapalat"/>
          <w:sz w:val="24"/>
          <w:szCs w:val="24"/>
        </w:rPr>
        <w:t>կոմպետենցիաների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և պատրաստվածության կատարելագործման և բարձրացման միջոցով: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3. Ծառայողների վերապատրաստման հետ կապված ծախսերը կատարվում են Հայաստանի Հանրապետության պետական բյուջեի կամ Հայաստանի Հանրապետության օրենսդրությամբ չարգելված այլ միջոցների հաշվին: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4. Վերապատրաստում անցնելու ժամանակահատվածում Ծառայողը պաշտոնի նշանակելու իրավասություն ունեցող պաշտոնատար անձի հրամանով ազատվում է ծառայողական պարտականությունների կատարումից՝</w:t>
      </w:r>
      <w:r w:rsidRPr="000654B4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պահպանելով վարձատրությունը: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5. Վերապատրաստումն անցկացվում է «Իրավական կրթության և վերականգնողական ծրագրերի իրականացման կենտրոն» պետական ոչ առևտրային կազմակերպությունում (այսուհետ՝ ՈՒսումնական հաստատություն): </w:t>
      </w:r>
      <w:r w:rsidRPr="006664F6">
        <w:rPr>
          <w:rFonts w:ascii="GHEA Grapalat" w:eastAsia="GHEA Grapalat" w:hAnsi="GHEA Grapalat" w:cs="GHEA Grapalat"/>
          <w:sz w:val="24"/>
          <w:szCs w:val="24"/>
        </w:rPr>
        <w:t>Ա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րդարադատության նախարարությունը (այսուհետ՝ Նախարարություն) կազմակերպում և վերահսկում է </w:t>
      </w:r>
      <w:r w:rsidRPr="000654B4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առայողների վերապատրաստման ընդհանուր գործընթացը: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color w:val="000000"/>
          <w:sz w:val="24"/>
          <w:szCs w:val="24"/>
        </w:rPr>
        <w:t> 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center"/>
        <w:rPr>
          <w:rFonts w:ascii="GHEA Grapalat" w:hAnsi="GHEA Grapalat"/>
          <w:b/>
          <w:color w:val="000000"/>
          <w:sz w:val="24"/>
        </w:rPr>
      </w:pPr>
      <w:r w:rsidRPr="006664F6">
        <w:rPr>
          <w:rFonts w:ascii="GHEA Grapalat" w:eastAsia="GHEA Grapalat" w:hAnsi="GHEA Grapalat" w:cs="GHEA Grapalat"/>
          <w:b/>
          <w:color w:val="000000"/>
          <w:sz w:val="24"/>
          <w:szCs w:val="24"/>
        </w:rPr>
        <w:t>2. ՎԵՐԱՊԱՏՐԱՍՏՄԱՆ ԸՆԴՀԱՆՈՒՐ ՊԱՅՄԱՆՆԵՐԸ</w:t>
      </w:r>
    </w:p>
    <w:p w:rsidR="00901F01" w:rsidRPr="001C0E8E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center"/>
        <w:rPr>
          <w:rFonts w:ascii="GHEA Grapalat" w:eastAsia="GHEA Grapalat" w:hAnsi="GHEA Grapalat" w:cs="GHEA Grapalat"/>
          <w:color w:val="000000"/>
          <w:sz w:val="24"/>
          <w:szCs w:val="24"/>
        </w:rPr>
      </w:pP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6. Քրեակատարողական ծառայության գլխավոր, առաջատար, միջին և կրտսեր խմբերի պաշտոններ զբաղեցնող</w:t>
      </w:r>
      <w:r w:rsidRPr="006664F6">
        <w:rPr>
          <w:color w:val="000000"/>
          <w:sz w:val="24"/>
          <w:szCs w:val="24"/>
        </w:rPr>
        <w:t>  </w:t>
      </w:r>
      <w:r w:rsidRPr="001C0E8E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առայողները ենթակա են վերապատրաստման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lastRenderedPageBreak/>
        <w:t>մասնագիտական գիտելիքների և կոմպետենցիաների զարգացման անհրաժեշտության դեպքում, սակայն ոչ ուշ, քան երեք տարին մեկ անգամ:</w:t>
      </w:r>
      <w:r w:rsidRPr="006664F6">
        <w:rPr>
          <w:color w:val="000000"/>
          <w:sz w:val="24"/>
          <w:szCs w:val="24"/>
        </w:rPr>
        <w:t> </w:t>
      </w:r>
      <w:r w:rsidRPr="006664F6">
        <w:rPr>
          <w:rFonts w:ascii="GHEA Grapalat" w:hAnsi="GHEA Grapalat"/>
          <w:sz w:val="24"/>
          <w:szCs w:val="24"/>
        </w:rPr>
        <w:t xml:space="preserve"> </w:t>
      </w:r>
      <w:r w:rsidRPr="001C0E8E">
        <w:rPr>
          <w:rFonts w:ascii="GHEA Grapalat" w:hAnsi="GHEA Grapalat" w:cs="Sylfaen"/>
          <w:sz w:val="24"/>
          <w:szCs w:val="24"/>
        </w:rPr>
        <w:t>Ծ</w:t>
      </w:r>
      <w:r w:rsidRPr="006664F6">
        <w:rPr>
          <w:rFonts w:ascii="GHEA Grapalat" w:hAnsi="GHEA Grapalat" w:cs="Sylfaen"/>
          <w:sz w:val="24"/>
          <w:szCs w:val="24"/>
        </w:rPr>
        <w:t>առայողը</w:t>
      </w:r>
      <w:r w:rsidRPr="006664F6">
        <w:rPr>
          <w:rFonts w:ascii="GHEA Grapalat" w:hAnsi="GHEA Grapalat"/>
          <w:sz w:val="24"/>
          <w:szCs w:val="24"/>
        </w:rPr>
        <w:t xml:space="preserve"> </w:t>
      </w:r>
      <w:r w:rsidRPr="006664F6">
        <w:rPr>
          <w:rFonts w:ascii="GHEA Grapalat" w:hAnsi="GHEA Grapalat" w:cs="Sylfaen"/>
          <w:sz w:val="24"/>
          <w:szCs w:val="24"/>
        </w:rPr>
        <w:t>վերապատրաստում</w:t>
      </w:r>
      <w:r w:rsidRPr="006664F6">
        <w:rPr>
          <w:rFonts w:ascii="GHEA Grapalat" w:hAnsi="GHEA Grapalat"/>
          <w:sz w:val="24"/>
          <w:szCs w:val="24"/>
        </w:rPr>
        <w:t xml:space="preserve"> </w:t>
      </w:r>
      <w:r w:rsidRPr="006664F6">
        <w:rPr>
          <w:rFonts w:ascii="GHEA Grapalat" w:hAnsi="GHEA Grapalat" w:cs="Sylfaen"/>
          <w:sz w:val="24"/>
          <w:szCs w:val="24"/>
        </w:rPr>
        <w:t>անցնելուց</w:t>
      </w:r>
      <w:r w:rsidRPr="006664F6">
        <w:rPr>
          <w:rFonts w:ascii="GHEA Grapalat" w:hAnsi="GHEA Grapalat"/>
          <w:sz w:val="24"/>
          <w:szCs w:val="24"/>
        </w:rPr>
        <w:t xml:space="preserve"> </w:t>
      </w:r>
      <w:r w:rsidRPr="006664F6">
        <w:rPr>
          <w:rFonts w:ascii="GHEA Grapalat" w:hAnsi="GHEA Grapalat" w:cs="Sylfaen"/>
          <w:sz w:val="24"/>
          <w:szCs w:val="24"/>
        </w:rPr>
        <w:t>հետո</w:t>
      </w:r>
      <w:r w:rsidRPr="006664F6">
        <w:rPr>
          <w:rFonts w:ascii="GHEA Grapalat" w:hAnsi="GHEA Grapalat"/>
          <w:sz w:val="24"/>
          <w:szCs w:val="24"/>
        </w:rPr>
        <w:t xml:space="preserve"> </w:t>
      </w:r>
      <w:r w:rsidRPr="006664F6">
        <w:rPr>
          <w:rFonts w:ascii="GHEA Grapalat" w:hAnsi="GHEA Grapalat" w:cs="Sylfaen"/>
          <w:sz w:val="24"/>
          <w:szCs w:val="24"/>
        </w:rPr>
        <w:t>կրկին</w:t>
      </w:r>
      <w:r w:rsidRPr="006664F6">
        <w:rPr>
          <w:rFonts w:ascii="GHEA Grapalat" w:hAnsi="GHEA Grapalat"/>
          <w:sz w:val="24"/>
          <w:szCs w:val="24"/>
        </w:rPr>
        <w:t xml:space="preserve"> </w:t>
      </w:r>
      <w:r w:rsidRPr="006664F6">
        <w:rPr>
          <w:rFonts w:ascii="GHEA Grapalat" w:hAnsi="GHEA Grapalat" w:cs="Sylfaen"/>
          <w:sz w:val="24"/>
          <w:szCs w:val="24"/>
        </w:rPr>
        <w:t>կարող</w:t>
      </w:r>
      <w:r w:rsidRPr="006664F6">
        <w:rPr>
          <w:rFonts w:ascii="GHEA Grapalat" w:hAnsi="GHEA Grapalat"/>
          <w:sz w:val="24"/>
          <w:szCs w:val="24"/>
        </w:rPr>
        <w:t xml:space="preserve"> </w:t>
      </w:r>
      <w:r w:rsidRPr="006664F6">
        <w:rPr>
          <w:rFonts w:ascii="GHEA Grapalat" w:hAnsi="GHEA Grapalat" w:cs="Sylfaen"/>
          <w:sz w:val="24"/>
          <w:szCs w:val="24"/>
        </w:rPr>
        <w:t>է</w:t>
      </w:r>
      <w:r w:rsidRPr="006664F6">
        <w:rPr>
          <w:rFonts w:ascii="GHEA Grapalat" w:hAnsi="GHEA Grapalat"/>
          <w:sz w:val="24"/>
          <w:szCs w:val="24"/>
        </w:rPr>
        <w:t xml:space="preserve"> </w:t>
      </w:r>
      <w:r w:rsidRPr="006664F6">
        <w:rPr>
          <w:rFonts w:ascii="GHEA Grapalat" w:hAnsi="GHEA Grapalat" w:cs="Sylfaen"/>
          <w:sz w:val="24"/>
          <w:szCs w:val="24"/>
        </w:rPr>
        <w:t>վերապատրաստ</w:t>
      </w:r>
      <w:r w:rsidRPr="006664F6">
        <w:rPr>
          <w:rFonts w:ascii="GHEA Grapalat" w:hAnsi="GHEA Grapalat"/>
          <w:sz w:val="24"/>
          <w:szCs w:val="24"/>
        </w:rPr>
        <w:t>վել առնվազն 20 ամիս հետո: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7. Վերապատրաստումն անցկացվում է դասախոսությունների և գործնական պարապմունքների ձևով: Վերապատրաստման ընթացքում </w:t>
      </w:r>
      <w:r w:rsidRPr="000654B4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առայողներին տրամադրվում են դասավանդվող թեմաների վերաբերյալ նյութերը՝ այդ թվում կարող է ներկայացվել էլեկտրոնային փոստով: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8.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Սույն հավելվածի 6-րդ կետում նշված </w:t>
      </w:r>
      <w:r w:rsidRPr="000654B4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առայողների վերապատրաստման ժամկետը (ուսումնական ծավալը) չի կարող պակաս լինել 39 ակադեմիական ժամից: 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9.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Սույն հավելվածի 6-րդ կետով նախատեսված վերապատրաստումների մեկ ակադեմիական ժամի տևողությունը 40 րոպե է: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10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Վերապատրաստման դասընթացների ընթացքում պետք է առնվազն դասավանդվեն </w:t>
      </w:r>
      <w:r w:rsidRPr="000654B4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առայողների մասնագիտական գիտելիքների և գործնական հմտությունների ու կարողությունների կատարելագործմանը վերաբերող արդիական թեմաներ՝ ընդ որում յուրաքանչյուր խմբի համար պետք է սահմանվեն պաշտոնի անձնագրով սահմանված գործառույթներից բխող թեմաներ: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11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Վերապատրաստում անցնող </w:t>
      </w:r>
      <w:r w:rsidRPr="000654B4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 ուսումնական հաստատություն է ներկայանում համազգեստով և իր հետ պետք է ունենա ծառայողական վկայական: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1</w:t>
      </w:r>
      <w:r w:rsidRPr="006664F6">
        <w:rPr>
          <w:rFonts w:ascii="GHEA Grapalat" w:eastAsia="GHEA Grapalat" w:hAnsi="GHEA Grapalat" w:cs="GHEA Grapalat"/>
          <w:sz w:val="24"/>
          <w:szCs w:val="24"/>
        </w:rPr>
        <w:t>2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Քրեակատարողական ծառայությունում վերապատրաստում անցնելու հետ կապված կազմակերպչական բնույթի աշխատանքներն իրականացնում է Քրեակատարողական ծառայության կենտրոնական մարմնի կադրերի և անձնակազմի հետ տարվող աշխատանքների բաժինը </w:t>
      </w:r>
      <w:r w:rsidRPr="006664F6">
        <w:rPr>
          <w:rFonts w:ascii="GHEA Grapalat" w:eastAsia="GHEA Grapalat" w:hAnsi="GHEA Grapalat" w:cs="GHEA Grapalat"/>
          <w:sz w:val="24"/>
          <w:szCs w:val="24"/>
        </w:rPr>
        <w:t>(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ստորաբաժանումը</w:t>
      </w:r>
      <w:r w:rsidRPr="006664F6">
        <w:rPr>
          <w:rFonts w:ascii="GHEA Grapalat" w:eastAsia="GHEA Grapalat" w:hAnsi="GHEA Grapalat" w:cs="GHEA Grapalat"/>
          <w:sz w:val="24"/>
          <w:szCs w:val="24"/>
        </w:rPr>
        <w:t>)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(այսուհետ՝ Անձնակազմի կառավարման բաժին):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1</w:t>
      </w:r>
      <w:r w:rsidRPr="006664F6">
        <w:rPr>
          <w:rFonts w:ascii="GHEA Grapalat" w:eastAsia="GHEA Grapalat" w:hAnsi="GHEA Grapalat" w:cs="GHEA Grapalat"/>
          <w:sz w:val="24"/>
          <w:szCs w:val="24"/>
        </w:rPr>
        <w:t>3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Անձնակազմի կառավարման բաժինը վերապատրաստման դասընթացների մեկնարկից առնվազն մեկ շաբաթ առաջ դրա սկզբնաժամկետի մասին տեղեկացնում է </w:t>
      </w:r>
      <w:r w:rsidRPr="000654B4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առայողին, ինչպես նաև համապատասխան ստորաբաժանման կամ հիմնարկի ղեկավարին: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1</w:t>
      </w:r>
      <w:r w:rsidRPr="006664F6">
        <w:rPr>
          <w:rFonts w:ascii="GHEA Grapalat" w:eastAsia="GHEA Grapalat" w:hAnsi="GHEA Grapalat" w:cs="GHEA Grapalat"/>
          <w:sz w:val="24"/>
          <w:szCs w:val="24"/>
        </w:rPr>
        <w:t>4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Անձնակազմի կառավարման բաժնի պետը՝ նախարարի կողմից հաստատված վերապատրաստման ծրագրին համապատասխան, վերապատրաստման դասընթացները սկսվելուց առնվազն երկու շաբաթ առաջ ուսումնական հաստատություն և Նախարարություն է ներկայացնում վերապատրաստում անցնող </w:t>
      </w:r>
      <w:r w:rsidRPr="000654B4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առայողի անունը, ազգանունը, հայրանունը,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lastRenderedPageBreak/>
        <w:t>ծննդյան ամսաթիվը, պաշտոնը` ներառյալ քրեակատարողական հիմնարկի կամ համապատասխան ստորաբաժանման անվանումը՝ յուրաքանչյուր խմբին համապատասխան: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1</w:t>
      </w:r>
      <w:r w:rsidRPr="006664F6">
        <w:rPr>
          <w:rFonts w:ascii="GHEA Grapalat" w:eastAsia="GHEA Grapalat" w:hAnsi="GHEA Grapalat" w:cs="GHEA Grapalat"/>
          <w:sz w:val="24"/>
          <w:szCs w:val="24"/>
        </w:rPr>
        <w:t>5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Ուսումնական հաստատությունը վերապատրաստման դասընթացների իրականացման ընթացքում </w:t>
      </w:r>
      <w:r w:rsidRPr="000654B4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առայողներին</w:t>
      </w:r>
      <w:r w:rsidR="006D335D" w:rsidRPr="006D335D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ըստ անհրաժեշտության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</w:t>
      </w:r>
      <w:r w:rsidR="006D335D">
        <w:rPr>
          <w:rFonts w:ascii="GHEA Grapalat" w:eastAsia="GHEA Grapalat" w:hAnsi="GHEA Grapalat" w:cs="GHEA Grapalat"/>
          <w:color w:val="000000"/>
          <w:sz w:val="24"/>
          <w:szCs w:val="24"/>
        </w:rPr>
        <w:t>ապահով</w:t>
      </w:r>
      <w:r w:rsidR="006D335D" w:rsidRPr="006D335D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ում է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սնունդով, տրանսպորտով և գիշերակացի համար նախատեսված սենյակներով՝ ուսումնական հաստատության հետ կնքվող ընթացիկ տարվա </w:t>
      </w:r>
      <w:r w:rsidRPr="00834D22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առայողների վերապատրաստման դրամաշնորհի տրամադրման պայմանագրով նախատեսված (եթե այդ տարի նախատեսված է) ծավալով և պայմաններով: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1</w:t>
      </w:r>
      <w:r w:rsidRPr="006664F6">
        <w:rPr>
          <w:rFonts w:ascii="GHEA Grapalat" w:eastAsia="GHEA Grapalat" w:hAnsi="GHEA Grapalat" w:cs="GHEA Grapalat"/>
          <w:sz w:val="24"/>
          <w:szCs w:val="24"/>
        </w:rPr>
        <w:t>6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Եթե </w:t>
      </w:r>
      <w:r w:rsidRPr="00834D22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առայողը վերապատրաստման դասախոսությունների և գործնական պարապմունքների ժամանակ անհարգալից վերաբերմունք է ցուցաբերում այլ </w:t>
      </w:r>
      <w:r w:rsidRPr="00165B3B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առայողների կամ դասընթացավարների (դասախոսների) և (կամ) ուսումնական հաստատության այլ աշխատողների նկատմամբ, չի կատարում դասընթացավարի կամ ուսումնական հաստատության այլ աշխատողների օրինական պահանջներն ու ուսումնագործնական առաջադրանքները, արհեստական խոչընդոտներ է ստեղծում դասընթացների իրականացման ընթացքում կամ ցանկացած այլ ձևով խախտում է Ուսումնական հաստատության ներքին կարգապահական կանոնները, ապա </w:t>
      </w:r>
      <w:r w:rsidR="00AF38E3">
        <w:rPr>
          <w:rFonts w:ascii="GHEA Grapalat" w:eastAsia="GHEA Grapalat" w:hAnsi="GHEA Grapalat" w:cs="GHEA Grapalat"/>
          <w:color w:val="000000"/>
          <w:sz w:val="24"/>
          <w:szCs w:val="24"/>
        </w:rPr>
        <w:t>Ո</w:t>
      </w:r>
      <w:r w:rsidR="00AF38E3" w:rsidRPr="00AF38E3">
        <w:rPr>
          <w:rFonts w:ascii="GHEA Grapalat" w:eastAsia="GHEA Grapalat" w:hAnsi="GHEA Grapalat" w:cs="GHEA Grapalat"/>
          <w:color w:val="000000"/>
          <w:sz w:val="24"/>
          <w:szCs w:val="24"/>
        </w:rPr>
        <w:t>ւ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սումնական հաստատության տնօրենը հեռացնում է այդ </w:t>
      </w:r>
      <w:r w:rsidRPr="00834D22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առայողին վերապատր</w:t>
      </w: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աստման դասընթացից և 24 ժամվա ընթացքում միջնորդություն է ներկայացնում ծառայողական քննություն նշանակելու իրավասություն ունեցող անձին՝ այդ </w:t>
      </w:r>
      <w:r w:rsidRPr="00834D22">
        <w:rPr>
          <w:rFonts w:ascii="GHEA Grapalat" w:eastAsia="GHEA Grapalat" w:hAnsi="GHEA Grapalat" w:cs="GHEA Grapalat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sz w:val="24"/>
          <w:szCs w:val="24"/>
        </w:rPr>
        <w:t>առայողի նկատմամբ ծառայողական քննություն իրականացնելու հարցը քննարկելու համար: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1</w:t>
      </w:r>
      <w:r w:rsidRPr="006664F6">
        <w:rPr>
          <w:rFonts w:ascii="GHEA Grapalat" w:eastAsia="GHEA Grapalat" w:hAnsi="GHEA Grapalat" w:cs="GHEA Grapalat"/>
          <w:sz w:val="24"/>
          <w:szCs w:val="24"/>
        </w:rPr>
        <w:t>7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Վերապատրաստում անցնող </w:t>
      </w:r>
      <w:r w:rsidRPr="00F66076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առայողների հաշվառման մատյանի ձևերը, ստուգարքի թեստավորման հարցերի ցանկը, դասացուցակն ու ուսումնական դասընթացի իրականացման հետ կապված այլ կազմակերպչական բնույթի փաստաթղթերը հաստատում է ուսումնական հաստատության տնօրենը: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color w:val="000000"/>
          <w:sz w:val="24"/>
          <w:szCs w:val="24"/>
        </w:rPr>
        <w:t> 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center"/>
        <w:rPr>
          <w:rFonts w:ascii="GHEA Grapalat" w:hAnsi="GHEA Grapalat"/>
          <w:b/>
          <w:color w:val="000000"/>
          <w:sz w:val="24"/>
        </w:rPr>
      </w:pPr>
      <w:r w:rsidRPr="006664F6">
        <w:rPr>
          <w:rFonts w:ascii="GHEA Grapalat" w:eastAsia="GHEA Grapalat" w:hAnsi="GHEA Grapalat" w:cs="GHEA Grapalat"/>
          <w:b/>
          <w:color w:val="000000"/>
          <w:sz w:val="24"/>
          <w:szCs w:val="24"/>
        </w:rPr>
        <w:t>3. ՎԵՐԱՊԱՏՐԱՍՏՄԱՆ ԾՐԱԳՐԵՐԻ ՀԱՍՏԱՏՈՒՄԸ</w:t>
      </w:r>
    </w:p>
    <w:p w:rsidR="00901F01" w:rsidRPr="001C0E8E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center"/>
        <w:rPr>
          <w:rFonts w:ascii="GHEA Grapalat" w:eastAsia="GHEA Grapalat" w:hAnsi="GHEA Grapalat" w:cs="GHEA Grapalat"/>
          <w:color w:val="000000"/>
          <w:sz w:val="24"/>
          <w:szCs w:val="24"/>
        </w:rPr>
      </w:pP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1</w:t>
      </w:r>
      <w:r w:rsidRPr="006664F6">
        <w:rPr>
          <w:rFonts w:ascii="GHEA Grapalat" w:eastAsia="GHEA Grapalat" w:hAnsi="GHEA Grapalat" w:cs="GHEA Grapalat"/>
          <w:sz w:val="24"/>
          <w:szCs w:val="24"/>
        </w:rPr>
        <w:t>8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Քրեակատարողական ծառայության պետը յուրաքանչյուր տարի մինչև հոկտեմբերի 15-ը </w:t>
      </w:r>
      <w:r w:rsidR="00090D4B" w:rsidRPr="00090D4B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Ուսումնական հաստատություն է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ներկայացնում սույն հավելվածի 6-րդ կետով նախատեսված </w:t>
      </w:r>
      <w:r w:rsidR="00A765B4" w:rsidRPr="00191CED">
        <w:rPr>
          <w:rFonts w:ascii="GHEA Grapalat" w:eastAsia="GHEA Grapalat" w:hAnsi="GHEA Grapalat" w:cs="GHEA Grapalat"/>
          <w:color w:val="000000"/>
          <w:sz w:val="24"/>
          <w:szCs w:val="24"/>
        </w:rPr>
        <w:t>ծառայողների</w:t>
      </w:r>
      <w:r w:rsidR="00A765B4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ն անհրաժեշտ մասնագիտական գիտելիքների և </w:t>
      </w:r>
      <w:r w:rsidR="00A765B4">
        <w:rPr>
          <w:rFonts w:ascii="GHEA Grapalat" w:eastAsia="GHEA Grapalat" w:hAnsi="GHEA Grapalat" w:cs="GHEA Grapalat"/>
          <w:color w:val="000000"/>
          <w:sz w:val="24"/>
          <w:szCs w:val="24"/>
        </w:rPr>
        <w:lastRenderedPageBreak/>
        <w:t xml:space="preserve">կոմպետենցիաների զարգացման համար </w:t>
      </w:r>
      <w:r w:rsidR="00191CED" w:rsidRPr="00191CED">
        <w:rPr>
          <w:rFonts w:ascii="GHEA Grapalat" w:eastAsia="GHEA Grapalat" w:hAnsi="GHEA Grapalat" w:cs="GHEA Grapalat"/>
          <w:color w:val="000000"/>
          <w:sz w:val="24"/>
          <w:szCs w:val="24"/>
        </w:rPr>
        <w:t>վերապատրաստման</w:t>
      </w:r>
      <w:r w:rsidR="00A765B4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նախընտրելի </w:t>
      </w:r>
      <w:r w:rsidR="00191CED" w:rsidRPr="00191CED">
        <w:rPr>
          <w:rFonts w:ascii="GHEA Grapalat" w:eastAsia="GHEA Grapalat" w:hAnsi="GHEA Grapalat" w:cs="GHEA Grapalat"/>
          <w:color w:val="000000"/>
          <w:sz w:val="24"/>
          <w:szCs w:val="24"/>
        </w:rPr>
        <w:t>թեմաներն ու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ժամանակացույցը:</w:t>
      </w:r>
    </w:p>
    <w:p w:rsidR="00A765B4" w:rsidRDefault="00901F01" w:rsidP="00A765B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19.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Ուսումնական հաստատության տնօրենը յուրաքանչյուր տարի մինչև  նոյեմբերի 15-ը նախարարի հաստատմանն է ներկայացնում </w:t>
      </w:r>
      <w:r w:rsidR="00A765B4"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սույն հավելվածի 6-րդ կետով նախատեսված </w:t>
      </w:r>
      <w:r w:rsidR="00A765B4" w:rsidRPr="00191CED">
        <w:rPr>
          <w:rFonts w:ascii="GHEA Grapalat" w:eastAsia="GHEA Grapalat" w:hAnsi="GHEA Grapalat" w:cs="GHEA Grapalat"/>
          <w:color w:val="000000"/>
          <w:sz w:val="24"/>
          <w:szCs w:val="24"/>
        </w:rPr>
        <w:t>ծառայողների</w:t>
      </w:r>
      <w:r w:rsidR="00A765B4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ն անհրաժեշտ մասնագիտական գիտելիքների և կոմպետենցիաների զարգացման համար </w:t>
      </w:r>
      <w:r w:rsidR="00A765B4" w:rsidRPr="00191CED">
        <w:rPr>
          <w:rFonts w:ascii="GHEA Grapalat" w:eastAsia="GHEA Grapalat" w:hAnsi="GHEA Grapalat" w:cs="GHEA Grapalat"/>
          <w:color w:val="000000"/>
          <w:sz w:val="24"/>
          <w:szCs w:val="24"/>
        </w:rPr>
        <w:t>վերապատրաստման</w:t>
      </w:r>
      <w:r w:rsidR="00A765B4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ծրագիրը, </w:t>
      </w:r>
      <w:r w:rsidR="00A765B4" w:rsidRPr="00191CED">
        <w:rPr>
          <w:rFonts w:ascii="GHEA Grapalat" w:eastAsia="GHEA Grapalat" w:hAnsi="GHEA Grapalat" w:cs="GHEA Grapalat"/>
          <w:color w:val="000000"/>
          <w:sz w:val="24"/>
          <w:szCs w:val="24"/>
        </w:rPr>
        <w:t>թեմաներն</w:t>
      </w:r>
      <w:r w:rsidR="00A765B4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, գործնական պարապմունքների ցանկերը և </w:t>
      </w:r>
      <w:r w:rsidR="00A765B4"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ժամանակացույցը: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20.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Նախարարը վերապատրաստման ծրագրերը հաստատում է վերապատրաստման ժամանակացույցերի, դասախոսությունների և գործնական պարապմունքների ցանկերը ներկայացնելու օրվանից 10-օրյա ժամկետում: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21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Վերապատրաստման ծրագիրը պետք է առնվազն ներառի՝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1) դասախոսությունների և գործնական պարապմունքների ցանկը, ինչպես նաև դրանց ընդհանուր ժամաքանակը</w:t>
      </w:r>
      <w:r w:rsidRPr="00042F90">
        <w:rPr>
          <w:rFonts w:ascii="GHEA Grapalat" w:eastAsia="GHEA Grapalat" w:hAnsi="GHEA Grapalat" w:cs="GHEA Grapalat"/>
          <w:color w:val="000000"/>
          <w:sz w:val="24"/>
          <w:szCs w:val="24"/>
        </w:rPr>
        <w:t>,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2) ժամանակացույցը, որը ներառում է խմբերի կազմերի (ներառյալ յուրաքանչյուր խմբում ներառված ծառայողների քանակի վերաբերյալ տեղեկատվություն՝ ըստ բաժինների և ծառայության վայրի) և ըստ խմբերի անցկացման ժամանակահատվածների վերաբերյալ տեղեկատվություն: Ժամանակացույցում ներառված խմբերը պետք է</w:t>
      </w: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 կազմվեն առնվազն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</w:t>
      </w:r>
      <w:r w:rsidR="006D335D" w:rsidRPr="006D335D">
        <w:rPr>
          <w:rFonts w:ascii="GHEA Grapalat" w:eastAsia="GHEA Grapalat" w:hAnsi="GHEA Grapalat" w:cs="GHEA Grapalat"/>
          <w:color w:val="000000"/>
          <w:sz w:val="24"/>
          <w:szCs w:val="24"/>
        </w:rPr>
        <w:t>25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</w:t>
      </w:r>
      <w:r w:rsidRPr="00F66076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առայողից, որպեսզի հնարավոր լինի ապահովել </w:t>
      </w:r>
      <w:r w:rsidRPr="006664F6">
        <w:rPr>
          <w:rFonts w:ascii="GHEA Grapalat" w:eastAsia="GHEA Grapalat" w:hAnsi="GHEA Grapalat" w:cs="GHEA Grapalat"/>
          <w:sz w:val="24"/>
          <w:szCs w:val="24"/>
        </w:rPr>
        <w:t>վերապատրաստման դասընթացների արդյունավետությունը: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GHEA Grapalat" w:eastAsia="GHEA Grapalat" w:hAnsi="GHEA Grapalat" w:cs="GHEA Grapalat"/>
          <w:b/>
          <w:color w:val="000000"/>
          <w:sz w:val="24"/>
          <w:szCs w:val="24"/>
        </w:rPr>
      </w:pP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center"/>
        <w:rPr>
          <w:rFonts w:ascii="GHEA Grapalat" w:hAnsi="GHEA Grapalat"/>
          <w:b/>
          <w:color w:val="000000"/>
          <w:sz w:val="24"/>
        </w:rPr>
      </w:pPr>
      <w:r w:rsidRPr="006664F6">
        <w:rPr>
          <w:rFonts w:ascii="GHEA Grapalat" w:eastAsia="GHEA Grapalat" w:hAnsi="GHEA Grapalat" w:cs="GHEA Grapalat"/>
          <w:b/>
          <w:color w:val="000000"/>
          <w:sz w:val="24"/>
          <w:szCs w:val="24"/>
        </w:rPr>
        <w:t>4. ՎԵՐԱՊԱՏՐԱՍՏՄԱՆ ԱՐԴՅՈՒՆՔՆԵՐԻ ԱՄՓՈՓՈՒՄԸ</w:t>
      </w:r>
    </w:p>
    <w:p w:rsidR="00901F01" w:rsidRPr="001C0E8E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center"/>
        <w:rPr>
          <w:rFonts w:ascii="GHEA Grapalat" w:eastAsia="GHEA Grapalat" w:hAnsi="GHEA Grapalat" w:cs="GHEA Grapalat"/>
          <w:color w:val="000000"/>
          <w:sz w:val="24"/>
          <w:szCs w:val="24"/>
        </w:rPr>
      </w:pP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22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Վերապատրաստման դասընթացների ավարտին </w:t>
      </w:r>
      <w:r w:rsidRPr="001C0E8E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առայողը հանձնում է ստուգարք, որի արդյունքում ստանում է դրական՝ «ստուգված» կամ բացասական՝ «չստուգված» գնահատական: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23.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Ծառայողը համարվում է վերապատրաստում չանցած, եթե բացակայել է  վերապատրաստման դասընթացների առնվազն մեկ ակադեմիական ժամից, ինչպես նաև ստուգարքի արդյունքում ստացել է բացասական «չստուգված» գնահատական: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24. Ստուգարքի արդյունքում բացասական՝ «չստուգված» գնահատական ստացած ծառայողը եռամսյա ժամկետում պարտադիր պետք է վերստուգում անցնի: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lastRenderedPageBreak/>
        <w:t xml:space="preserve">25. Վերապատրաստման դասընթացներից հարգելի բացակայելու դեպքում </w:t>
      </w:r>
      <w:r w:rsidRPr="00F66076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առայողին հնարավորություն է տրվում մասնակցելու վերապատրաստման հաջորդ դասընթացներից որևէ մեկին։</w:t>
      </w:r>
      <w:r w:rsidRPr="00F6607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Իսկ վերապատրաստման դասընթացներից անհարգելի բացակայելու դեպքում </w:t>
      </w:r>
      <w:r w:rsidRPr="00F66076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առայողի նկատմամբ օրենսդրությամբ սահմանված կարգով ծառայողական քննություն է նշանակվում, որի արդյունքների մասին հայտնում են Նախարարությանը: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26. Ուսումնական հաստատության կողմից վերապատրաստում անցած </w:t>
      </w:r>
      <w:r w:rsidRPr="00F66076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առայողին տրվում է համապատասխան վկայական (Ձև 1), իսկ չանցած </w:t>
      </w:r>
      <w:r w:rsidRPr="00F66076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առայողին՝ համապատասխան տեղեկանք (Ձև 2): Վերապատրաստում անցած </w:t>
      </w:r>
      <w:r w:rsidRPr="00F66076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առայողին տրվող վկայականի ձևը հաստատում է ուսումնական հաստատության տնօրենը: 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27. Վերապատրաստման արդյունքում ուսումնական հաստատության կողմից տրված տեղեկանք</w:t>
      </w:r>
      <w:r w:rsidR="007C7867" w:rsidRPr="007C7867">
        <w:rPr>
          <w:rFonts w:ascii="GHEA Grapalat" w:eastAsia="GHEA Grapalat" w:hAnsi="GHEA Grapalat" w:cs="GHEA Grapalat"/>
          <w:color w:val="000000"/>
          <w:sz w:val="24"/>
          <w:szCs w:val="24"/>
        </w:rPr>
        <w:t>ի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կամ վկայական</w:t>
      </w:r>
      <w:r w:rsidR="007C7867" w:rsidRPr="007C7867">
        <w:rPr>
          <w:rFonts w:ascii="GHEA Grapalat" w:eastAsia="GHEA Grapalat" w:hAnsi="GHEA Grapalat" w:cs="GHEA Grapalat"/>
          <w:color w:val="000000"/>
          <w:sz w:val="24"/>
          <w:szCs w:val="24"/>
        </w:rPr>
        <w:t>ի պատճենը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կցվում է </w:t>
      </w:r>
      <w:r w:rsidRPr="00F66076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առայողի անձնական գործին: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GHEA Grapalat" w:hAnsi="GHEA Grapalat"/>
          <w:color w:val="000000"/>
          <w:sz w:val="24"/>
        </w:rPr>
      </w:pP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</w:rPr>
      </w:pPr>
      <w:r w:rsidRPr="006664F6">
        <w:rPr>
          <w:color w:val="000000"/>
          <w:sz w:val="24"/>
          <w:szCs w:val="24"/>
        </w:rPr>
        <w:t> </w:t>
      </w:r>
      <w:r w:rsidRPr="00363491">
        <w:rPr>
          <w:rFonts w:ascii="GHEA Grapalat" w:hAnsi="GHEA Grapalat"/>
          <w:color w:val="000000"/>
          <w:sz w:val="24"/>
        </w:rPr>
        <w:t xml:space="preserve"> </w:t>
      </w:r>
      <w:r w:rsidRPr="006664F6">
        <w:rPr>
          <w:rFonts w:ascii="GHEA Grapalat" w:eastAsia="GHEA Grapalat" w:hAnsi="GHEA Grapalat" w:cs="GHEA Grapalat"/>
          <w:b/>
          <w:color w:val="000000"/>
          <w:sz w:val="24"/>
          <w:szCs w:val="24"/>
        </w:rPr>
        <w:t>5. ՎԵՐԱՊԱՏՐԱՍՏՄԱՆ ՍՏՈՒԳԱՐՔԻ ԿԱԶՄԱԿԵՐՊՈՒՄԸ</w:t>
      </w:r>
      <w:r w:rsidRPr="006664F6">
        <w:rPr>
          <w:b/>
          <w:color w:val="000000"/>
          <w:sz w:val="24"/>
          <w:szCs w:val="24"/>
        </w:rPr>
        <w:t> </w:t>
      </w:r>
      <w:r w:rsidRPr="006664F6">
        <w:rPr>
          <w:rFonts w:ascii="GHEA Grapalat" w:eastAsia="GHEA Grapalat" w:hAnsi="GHEA Grapalat" w:cs="GHEA Grapalat"/>
          <w:b/>
          <w:color w:val="000000"/>
          <w:sz w:val="24"/>
          <w:szCs w:val="24"/>
        </w:rPr>
        <w:t>ԵՎ ԱՆՑԿԱՑՈՒՄԸ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color w:val="000000"/>
          <w:sz w:val="24"/>
          <w:szCs w:val="24"/>
        </w:rPr>
        <w:t> 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28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Ստուգարքն ուսումնական գործընթացի ավարտական փուլ է, որի նպատակը վերապատրաստում անցնող </w:t>
      </w:r>
      <w:r w:rsidRPr="00F66076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առայողների ուսուցման արդյունավետության գնահատումն է: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29.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Վերապատրաստման ստուգարքն անցկացվում է թեստավորման միջոցով՝ ստուգվում է </w:t>
      </w:r>
      <w:r w:rsidRPr="00B834F1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առայողին վերապատրաստման դասընթացի ընթացքում մատուցված տեսագործնական գիտելիքների յուրացման մակարդակը: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30.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Վերապատրաստման ստուգարքի գնահատականը համարվում է դրական, եթե</w:t>
      </w:r>
      <w:r w:rsidRPr="00BE0ACF">
        <w:rPr>
          <w:rFonts w:ascii="GHEA Grapalat" w:eastAsia="GHEA Grapalat" w:hAnsi="GHEA Grapalat" w:cs="GHEA Grapalat"/>
          <w:color w:val="000000"/>
          <w:sz w:val="24"/>
          <w:szCs w:val="24"/>
        </w:rPr>
        <w:t>՝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0414D4">
        <w:rPr>
          <w:rFonts w:ascii="GHEA Grapalat" w:eastAsia="GHEA Grapalat" w:hAnsi="GHEA Grapalat" w:cs="GHEA Grapalat"/>
          <w:color w:val="000000"/>
          <w:sz w:val="24"/>
          <w:szCs w:val="24"/>
        </w:rPr>
        <w:t>1</w:t>
      </w:r>
      <w:r>
        <w:rPr>
          <w:rFonts w:ascii="GHEA Grapalat" w:eastAsia="GHEA Grapalat" w:hAnsi="GHEA Grapalat" w:cs="GHEA Grapalat"/>
          <w:color w:val="000000"/>
          <w:sz w:val="24"/>
          <w:szCs w:val="24"/>
        </w:rPr>
        <w:t>)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</w:t>
      </w:r>
      <w:r w:rsidRPr="00B61FA9">
        <w:rPr>
          <w:rFonts w:ascii="GHEA Grapalat" w:eastAsia="GHEA Grapalat" w:hAnsi="GHEA Grapalat" w:cs="GHEA Grapalat"/>
          <w:color w:val="000000"/>
          <w:sz w:val="24"/>
          <w:szCs w:val="24"/>
        </w:rPr>
        <w:t>գ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լխավոր խմբի Ծառայողը թեստային առաջադրանքների հնարավոր 50 միավորից հավաքել է 42 և ավել միավոր,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>
        <w:rPr>
          <w:rFonts w:ascii="GHEA Grapalat" w:eastAsia="GHEA Grapalat" w:hAnsi="GHEA Grapalat" w:cs="GHEA Grapalat"/>
          <w:color w:val="000000"/>
          <w:sz w:val="24"/>
          <w:szCs w:val="24"/>
        </w:rPr>
        <w:t>2)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</w:t>
      </w:r>
      <w:r w:rsidRPr="00B61FA9">
        <w:rPr>
          <w:rFonts w:ascii="GHEA Grapalat" w:eastAsia="GHEA Grapalat" w:hAnsi="GHEA Grapalat" w:cs="GHEA Grapalat"/>
          <w:color w:val="000000"/>
          <w:sz w:val="24"/>
          <w:szCs w:val="24"/>
        </w:rPr>
        <w:t>ա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ռաջատար և միջին խմբի Ծառայողը թեստային առաջադրանքների հնարավոր 40 միավորից հավաքել է 30 և ավել միավոր,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>
        <w:rPr>
          <w:rFonts w:ascii="GHEA Grapalat" w:eastAsia="GHEA Grapalat" w:hAnsi="GHEA Grapalat" w:cs="GHEA Grapalat"/>
          <w:color w:val="000000"/>
          <w:sz w:val="24"/>
          <w:szCs w:val="24"/>
        </w:rPr>
        <w:t>3)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կրտսեր խմբի Ծառայողը թեստային առաջադրանքների հնարավոր 30 միավորից հավաքել է 22 և ավել միավոր: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31.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Վերոնշյալ չափանիշներից պակաս արդյունքը համարվում է բացասական գնահատական: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lastRenderedPageBreak/>
        <w:t>32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Ստուգարքի կազմակերպման և անցկացման համար սույն հավելվածով նախատեսված ընթացակարգով ստեղծվում է համապատասխան հանձնաժողով (այսուհետ՝ Հանձնաժողով):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33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Հանձնաժողովի կազմը հաստատում է նախարարը՝ յուրաքանչյուր տարվա համար (գործում է մինչև այդ տարվա ավարտը): Հանձնաժողովը կազմված է 5 անդամից, որոնցից երկուսը նշանակվում է նախարարության մասնագետներից, մեկը՝ վերապատրաստում անցնող ծառայությունից և երկուսը նշանակվում են ուսումնական հաստատության մասնագետներից: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34. Հանձնաժողովի նախագահին նշանակում է նախարարը՝ </w:t>
      </w:r>
      <w:r w:rsidRPr="002E6616">
        <w:rPr>
          <w:rFonts w:ascii="GHEA Grapalat" w:eastAsia="GHEA Grapalat" w:hAnsi="GHEA Grapalat" w:cs="GHEA Grapalat"/>
          <w:color w:val="000000"/>
          <w:sz w:val="24"/>
          <w:szCs w:val="24"/>
        </w:rPr>
        <w:t>Հ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անձնաժողովի կազմից:   </w:t>
      </w:r>
      <w:r w:rsidRPr="006664F6">
        <w:rPr>
          <w:rFonts w:ascii="GHEA Grapalat" w:hAnsi="GHEA Grapalat"/>
          <w:sz w:val="24"/>
          <w:szCs w:val="24"/>
        </w:rPr>
        <w:t>Հանձնաժողովի քարտուղարը ընտրվում է հանձնաժողովի կողմից ձայների մեծամասնությամբ: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>35.</w:t>
      </w:r>
      <w:r w:rsidRPr="006664F6">
        <w:rPr>
          <w:rFonts w:ascii="GHEA Grapalat" w:hAnsi="GHEA Grapalat"/>
          <w:sz w:val="24"/>
          <w:szCs w:val="24"/>
        </w:rPr>
        <w:t xml:space="preserve"> </w:t>
      </w:r>
      <w:r w:rsidRPr="006664F6">
        <w:rPr>
          <w:rFonts w:ascii="GHEA Grapalat" w:hAnsi="GHEA Grapalat" w:cs="Sylfaen"/>
          <w:sz w:val="24"/>
          <w:szCs w:val="24"/>
        </w:rPr>
        <w:t>Հանձնաժողովն իր աշխատանքները կազմակերպում է նիստերի միջոցով, որը արձանագրվում է: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 xml:space="preserve">36. Հանձնաժողովի նիստերն իրավազոր են հանձնաժողովի առնվազ երեք անդամների մասնակցության դեպքում: Հանձնաժողովի նիստն իրավազոր չլինելու դեպքում հաջորդ նիստը գումարվում է մյուս աշխատանքային շաբաթվա ուրբաթ աշխատանքային օրը կամ </w:t>
      </w:r>
      <w:r w:rsidRPr="00B834F1">
        <w:rPr>
          <w:rFonts w:ascii="GHEA Grapalat" w:hAnsi="GHEA Grapalat" w:cs="Sylfaen"/>
          <w:sz w:val="24"/>
          <w:szCs w:val="24"/>
        </w:rPr>
        <w:t>Հ</w:t>
      </w:r>
      <w:r w:rsidRPr="006664F6">
        <w:rPr>
          <w:rFonts w:ascii="GHEA Grapalat" w:hAnsi="GHEA Grapalat" w:cs="Sylfaen"/>
          <w:sz w:val="24"/>
          <w:szCs w:val="24"/>
        </w:rPr>
        <w:t xml:space="preserve">անձնաժողովի անդամների հիմնավոր պատճառաբանությամբ մեկ այլ աշխատանքային օր: 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 xml:space="preserve">37. Հանձնաժողովի նիստի արձանագրությունը ստորագրում են </w:t>
      </w:r>
      <w:r w:rsidRPr="00B834F1">
        <w:rPr>
          <w:rFonts w:ascii="GHEA Grapalat" w:hAnsi="GHEA Grapalat" w:cs="Sylfaen"/>
          <w:sz w:val="24"/>
          <w:szCs w:val="24"/>
        </w:rPr>
        <w:t>Հ</w:t>
      </w:r>
      <w:r w:rsidRPr="006664F6">
        <w:rPr>
          <w:rFonts w:ascii="GHEA Grapalat" w:hAnsi="GHEA Grapalat" w:cs="Sylfaen"/>
          <w:sz w:val="24"/>
          <w:szCs w:val="24"/>
        </w:rPr>
        <w:t>անձնաժողովի նախագահը և անդամները: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 xml:space="preserve">38. Հանձնաժողովի որոշումներն ընդունվում են </w:t>
      </w:r>
      <w:r w:rsidRPr="00B834F1">
        <w:rPr>
          <w:rFonts w:ascii="GHEA Grapalat" w:hAnsi="GHEA Grapalat" w:cs="Sylfaen"/>
          <w:sz w:val="24"/>
          <w:szCs w:val="24"/>
        </w:rPr>
        <w:t>Հ</w:t>
      </w:r>
      <w:r w:rsidRPr="006664F6">
        <w:rPr>
          <w:rFonts w:ascii="GHEA Grapalat" w:hAnsi="GHEA Grapalat" w:cs="Sylfaen"/>
          <w:sz w:val="24"/>
          <w:szCs w:val="24"/>
        </w:rPr>
        <w:t xml:space="preserve">անձնաժողովի նիստին ներկա անդամների ձայների մեծամասնությամբ: Ձայների հավասարության դեպքում </w:t>
      </w:r>
      <w:r w:rsidRPr="00B834F1">
        <w:rPr>
          <w:rFonts w:ascii="GHEA Grapalat" w:hAnsi="GHEA Grapalat" w:cs="Sylfaen"/>
          <w:sz w:val="24"/>
          <w:szCs w:val="24"/>
        </w:rPr>
        <w:t>Հ</w:t>
      </w:r>
      <w:r w:rsidRPr="006664F6">
        <w:rPr>
          <w:rFonts w:ascii="GHEA Grapalat" w:hAnsi="GHEA Grapalat" w:cs="Sylfaen"/>
          <w:sz w:val="24"/>
          <w:szCs w:val="24"/>
        </w:rPr>
        <w:t>անձնաժողովի նախագահի ձայնը որոշիչ է: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>39. Հանձնաժողովի նախագահը`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>1) ղեկավարում և կազմակերպում է  հանձնաժողովի աշխատանքները,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>2) վարում է հանձնաժողովի նիստերը,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>3) կազմակերպում է ստուգարքի թեստերի կազմման աշխատանքները,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>4) իրականացնում է ստուգարքի թեստավորման աշխատանքների հսկողությունը,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 xml:space="preserve">5) որոշում է </w:t>
      </w:r>
      <w:r w:rsidRPr="00B834F1">
        <w:rPr>
          <w:rFonts w:ascii="GHEA Grapalat" w:hAnsi="GHEA Grapalat" w:cs="Sylfaen"/>
          <w:sz w:val="24"/>
          <w:szCs w:val="24"/>
        </w:rPr>
        <w:t>Հ</w:t>
      </w:r>
      <w:r w:rsidRPr="006664F6">
        <w:rPr>
          <w:rFonts w:ascii="GHEA Grapalat" w:hAnsi="GHEA Grapalat" w:cs="Sylfaen"/>
          <w:sz w:val="24"/>
          <w:szCs w:val="24"/>
        </w:rPr>
        <w:t xml:space="preserve">անձնաժողովի գործունեության հետ կապված հարցերի, դիմումների և բողոքների քննարկման հերթականությունը` այն համաձայնեցնելով </w:t>
      </w:r>
      <w:r w:rsidRPr="00B834F1">
        <w:rPr>
          <w:rFonts w:ascii="GHEA Grapalat" w:hAnsi="GHEA Grapalat" w:cs="Sylfaen"/>
          <w:sz w:val="24"/>
          <w:szCs w:val="24"/>
        </w:rPr>
        <w:t>Հ</w:t>
      </w:r>
      <w:r w:rsidRPr="006664F6">
        <w:rPr>
          <w:rFonts w:ascii="GHEA Grapalat" w:hAnsi="GHEA Grapalat" w:cs="Sylfaen"/>
          <w:sz w:val="24"/>
          <w:szCs w:val="24"/>
        </w:rPr>
        <w:t>անձնաժողովի անդամների հետ,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lastRenderedPageBreak/>
        <w:t xml:space="preserve">6) </w:t>
      </w:r>
      <w:bookmarkStart w:id="1" w:name="_Hlk118715330"/>
      <w:r w:rsidRPr="006664F6">
        <w:rPr>
          <w:rFonts w:ascii="GHEA Grapalat" w:hAnsi="GHEA Grapalat" w:cs="Sylfaen"/>
          <w:sz w:val="24"/>
          <w:szCs w:val="24"/>
        </w:rPr>
        <w:t>իրականացնում է սույն հավելվածով և այլ իրավական ակտերով</w:t>
      </w:r>
      <w:bookmarkEnd w:id="1"/>
      <w:r w:rsidRPr="006664F6">
        <w:rPr>
          <w:rFonts w:ascii="GHEA Grapalat" w:hAnsi="GHEA Grapalat" w:cs="Sylfaen"/>
          <w:sz w:val="24"/>
          <w:szCs w:val="24"/>
        </w:rPr>
        <w:t xml:space="preserve"> իր իրավասությանը վերապահված այլ լիազորություններ: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>40. Հանձնաժողովի նախագահի բացակայության դեպքում նրան փոխարինում է Հանձնաժողովի տարիքով ավագ անդամը: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>41. Հանձնաժողովի անդամը`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 xml:space="preserve">1) մասնակցում է </w:t>
      </w:r>
      <w:r w:rsidRPr="00B834F1">
        <w:rPr>
          <w:rFonts w:ascii="GHEA Grapalat" w:hAnsi="GHEA Grapalat" w:cs="Sylfaen"/>
          <w:sz w:val="24"/>
          <w:szCs w:val="24"/>
        </w:rPr>
        <w:t>Հ</w:t>
      </w:r>
      <w:r w:rsidRPr="006664F6">
        <w:rPr>
          <w:rFonts w:ascii="GHEA Grapalat" w:hAnsi="GHEA Grapalat" w:cs="Sylfaen"/>
          <w:sz w:val="24"/>
          <w:szCs w:val="24"/>
        </w:rPr>
        <w:t>անձնաժողովի աշխատանքներին և դրանցում անցկացվող քվեարկությանը</w:t>
      </w:r>
      <w:r w:rsidRPr="00B61FA9">
        <w:rPr>
          <w:rFonts w:ascii="GHEA Grapalat" w:hAnsi="GHEA Grapalat" w:cs="Sylfaen"/>
          <w:sz w:val="24"/>
          <w:szCs w:val="24"/>
        </w:rPr>
        <w:t>,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 xml:space="preserve">2) ուսումնասիրում է </w:t>
      </w:r>
      <w:r w:rsidRPr="00B834F1">
        <w:rPr>
          <w:rFonts w:ascii="GHEA Grapalat" w:hAnsi="GHEA Grapalat" w:cs="Sylfaen"/>
          <w:sz w:val="24"/>
          <w:szCs w:val="24"/>
        </w:rPr>
        <w:t>Հ</w:t>
      </w:r>
      <w:r w:rsidRPr="006664F6">
        <w:rPr>
          <w:rFonts w:ascii="GHEA Grapalat" w:hAnsi="GHEA Grapalat" w:cs="Sylfaen"/>
          <w:sz w:val="24"/>
          <w:szCs w:val="24"/>
        </w:rPr>
        <w:t>անձնաժողովում քննարկվող փաստաթղթերը</w:t>
      </w:r>
      <w:r w:rsidRPr="00B61FA9">
        <w:rPr>
          <w:rFonts w:ascii="GHEA Grapalat" w:hAnsi="GHEA Grapalat" w:cs="Sylfaen"/>
          <w:sz w:val="24"/>
          <w:szCs w:val="24"/>
        </w:rPr>
        <w:t>,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 xml:space="preserve">3) ստորագրում է </w:t>
      </w:r>
      <w:r w:rsidRPr="00B834F1">
        <w:rPr>
          <w:rFonts w:ascii="GHEA Grapalat" w:hAnsi="GHEA Grapalat" w:cs="Sylfaen"/>
          <w:sz w:val="24"/>
          <w:szCs w:val="24"/>
        </w:rPr>
        <w:t>Հ</w:t>
      </w:r>
      <w:r w:rsidRPr="006664F6">
        <w:rPr>
          <w:rFonts w:ascii="GHEA Grapalat" w:hAnsi="GHEA Grapalat" w:cs="Sylfaen"/>
          <w:sz w:val="24"/>
          <w:szCs w:val="24"/>
        </w:rPr>
        <w:t>անձնաժողովի կողմից ընդունվող որոշումները</w:t>
      </w:r>
      <w:r w:rsidRPr="00B61FA9">
        <w:rPr>
          <w:rFonts w:ascii="GHEA Grapalat" w:hAnsi="GHEA Grapalat" w:cs="Sylfaen"/>
          <w:sz w:val="24"/>
          <w:szCs w:val="24"/>
        </w:rPr>
        <w:t>,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>4) ծանոթանում է նիստերի արձանագրություններին և ստորագրում դրանք</w:t>
      </w:r>
      <w:r w:rsidRPr="00B61FA9">
        <w:rPr>
          <w:rFonts w:ascii="GHEA Grapalat" w:hAnsi="GHEA Grapalat" w:cs="Sylfaen"/>
          <w:sz w:val="24"/>
          <w:szCs w:val="24"/>
        </w:rPr>
        <w:t>,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>5) իրականացնում է սույն հավելվածով և այլ իրավական ակտերով սահմանված այլ լիազորություններ: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>42. Հանձնաժողովի անդամ-քարտուղարը`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>1) արձանագրում է Հանձնաժողովի նիստերը,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 xml:space="preserve">2) բացատրում է </w:t>
      </w:r>
      <w:r w:rsidRPr="00B834F1">
        <w:rPr>
          <w:rFonts w:ascii="GHEA Grapalat" w:hAnsi="GHEA Grapalat" w:cs="Sylfaen"/>
          <w:sz w:val="24"/>
          <w:szCs w:val="24"/>
        </w:rPr>
        <w:t>Ծ</w:t>
      </w:r>
      <w:r w:rsidRPr="006664F6">
        <w:rPr>
          <w:rFonts w:ascii="GHEA Grapalat" w:hAnsi="GHEA Grapalat" w:cs="Sylfaen"/>
          <w:sz w:val="24"/>
          <w:szCs w:val="24"/>
        </w:rPr>
        <w:t>առայողներին ստուգարքի անցկացման հետ կապված տեխնիկական հարցերը,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>3) իրականացնում է սույն հավելվածով և այլ իրավական ակտերով իր իրավասությանը վերապահված այլ լիազորություններ: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43.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Ծառայողը ստուգարքին ներկայանում է անձամբ` համազգեստով և </w:t>
      </w: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ծառայողական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վկայականով: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6664F6">
        <w:rPr>
          <w:rFonts w:ascii="GHEA Grapalat" w:hAnsi="GHEA Grapalat" w:cs="Sylfaen"/>
        </w:rPr>
        <w:t>44</w:t>
      </w:r>
      <w:r w:rsidRPr="00363491">
        <w:rPr>
          <w:rFonts w:ascii="GHEA Grapalat" w:hAnsi="GHEA Grapalat"/>
        </w:rPr>
        <w:t>.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Ծառայողը </w:t>
      </w:r>
      <w:r w:rsidRPr="00B834F1">
        <w:rPr>
          <w:rFonts w:ascii="GHEA Grapalat" w:eastAsia="GHEA Grapalat" w:hAnsi="GHEA Grapalat" w:cs="GHEA Grapalat"/>
          <w:color w:val="000000"/>
          <w:sz w:val="24"/>
          <w:szCs w:val="24"/>
        </w:rPr>
        <w:t>Հ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անձնաժողովին ներկայանում է` հայտնելով իր անունը, հայրանունը, ազգանունը և զբաղեցրած պաշտոնը: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45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Ծառայողներին արգելվում է իրենց հետ գնահատման սենյակ բերել կամ կրել տպագիր, մեքենագիր, ձեռագիր նյութեր, գրիչ, կապի միջոցներ կամ այլ տեխնիկական սարքեր: Նման դեպք հայտնաբերելու դեպքում Հանձնաժողովը  ծառայողին հեռացնում է  գնահատման սենյակից: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46. Թեստավորումն անցկացվում է այդ նպատակով կազմված ամփոփաթերթերի միջոցով, որոնք ուսումնական հաստատության համապատասխան մասնագետը </w:t>
      </w:r>
      <w:r w:rsidRPr="003A37E1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առայողների թվին համապատասխան կնքված երկուական օրինակով հանձնում է </w:t>
      </w:r>
      <w:r w:rsidRPr="003A37E1">
        <w:rPr>
          <w:rFonts w:ascii="GHEA Grapalat" w:eastAsia="GHEA Grapalat" w:hAnsi="GHEA Grapalat" w:cs="GHEA Grapalat"/>
          <w:color w:val="000000"/>
          <w:sz w:val="24"/>
          <w:szCs w:val="24"/>
        </w:rPr>
        <w:t>Հ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անձնաժողովի նախագահին: Ամփոփաթերթի առաջին օրինակը բաղկացած է միևնույն ծածկագիրն ունեցող կտրոնից և հիմնական մասից: Ծածկագրերը պատված են անթափանց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lastRenderedPageBreak/>
        <w:t>ծածկաշերտով: Ամփոփաթերթի երկրորդ օրինակը չի ծածկագրվում: Ամփոփաթերթի առաջին օրինակը կնքվում է ձախ կողմում` կտրոնի և հիմնական մասի վրա` հավասարաչափ, իսկ երկրորդ օրինակը` ներքևի ձախ կողմում: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47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Հանձնաժողովը մինչև թեստավորման փուլի սկիզբը հարցաշարից համակարգչի միջոցով պատահական ընտրությամբ ընտրում է հարցեր և կազմում է  թեստային առաջադրանքից բաղկացած թեստեր</w:t>
      </w: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 ըստ խմբերի՝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B61FA9">
        <w:rPr>
          <w:rFonts w:ascii="GHEA Grapalat" w:eastAsia="GHEA Grapalat" w:hAnsi="GHEA Grapalat" w:cs="GHEA Grapalat"/>
          <w:color w:val="000000"/>
          <w:sz w:val="24"/>
          <w:szCs w:val="24"/>
        </w:rPr>
        <w:t>1</w:t>
      </w:r>
      <w:r>
        <w:rPr>
          <w:rFonts w:ascii="GHEA Grapalat" w:eastAsia="GHEA Grapalat" w:hAnsi="GHEA Grapalat" w:cs="GHEA Grapalat"/>
          <w:color w:val="000000"/>
          <w:sz w:val="24"/>
          <w:szCs w:val="24"/>
        </w:rPr>
        <w:t>)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</w:t>
      </w:r>
      <w:r w:rsidRPr="00B61FA9">
        <w:rPr>
          <w:rFonts w:ascii="GHEA Grapalat" w:eastAsia="GHEA Grapalat" w:hAnsi="GHEA Grapalat" w:cs="GHEA Grapalat"/>
          <w:color w:val="000000"/>
          <w:sz w:val="24"/>
          <w:szCs w:val="24"/>
        </w:rPr>
        <w:t>գ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լխավոր խմբի Ծառայողի համար 50 թեստային առաջադրանքից բաղկացած թեստ,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>
        <w:rPr>
          <w:rFonts w:ascii="GHEA Grapalat" w:eastAsia="GHEA Grapalat" w:hAnsi="GHEA Grapalat" w:cs="GHEA Grapalat"/>
          <w:color w:val="000000"/>
          <w:sz w:val="24"/>
          <w:szCs w:val="24"/>
        </w:rPr>
        <w:t>2)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</w:t>
      </w:r>
      <w:r w:rsidRPr="00B61FA9">
        <w:rPr>
          <w:rFonts w:ascii="GHEA Grapalat" w:eastAsia="GHEA Grapalat" w:hAnsi="GHEA Grapalat" w:cs="GHEA Grapalat"/>
          <w:color w:val="000000"/>
          <w:sz w:val="24"/>
          <w:szCs w:val="24"/>
        </w:rPr>
        <w:t>ա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ռաջատար և միջին խմբի Ծառայողի համար 40 թեստային առաջադրանքից բաղկացած թեստ,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>
        <w:rPr>
          <w:rFonts w:ascii="GHEA Grapalat" w:eastAsia="GHEA Grapalat" w:hAnsi="GHEA Grapalat" w:cs="GHEA Grapalat"/>
          <w:color w:val="000000"/>
          <w:sz w:val="24"/>
          <w:szCs w:val="24"/>
        </w:rPr>
        <w:t>3)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կրտսեր խմբի Ծառայողի համար 30 թեստային առաջադրանքից բաղկացած թեստ: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48. Հանձնաժողովի քարտուղարը </w:t>
      </w:r>
      <w:r w:rsidRPr="003A37E1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առայողներին պարզաբանում է թեստավորման անցկացման հետ կապված կազմակերպչական բնույթի հարցերը, որից հետո տրամադրում է ամփոփաթերթ` 2 օրինակից։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49. Ծառայողը, Հանձնաժողովի բոլոր անդամների ներկայությամբ ներկայացնելով իր վկայականը, ամփոփաթերթի առաջին օրինակի կտրոնի վրա լրացնում է իր ազգանունը, անունը, հայրանունը, </w:t>
      </w:r>
      <w:r w:rsidRPr="006664F6">
        <w:rPr>
          <w:rFonts w:ascii="GHEA Grapalat" w:eastAsia="GHEA Grapalat" w:hAnsi="GHEA Grapalat" w:cs="GHEA Grapalat"/>
          <w:sz w:val="24"/>
          <w:szCs w:val="24"/>
        </w:rPr>
        <w:t>այնուհետև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այն հիմնական մասից անջատելով, հանձնում է Հանձնաժողովի քարտուղարին: Կտրոնները գցվում են ամփոփաթերթերի պահպանման համար նախատեսված` կնքված արկղի մեջ: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50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Ծառայողին արգելվում է ջնջել ամփոփաթերթի հիմնական մասի և կտրոնի վրայի անթափանց ծածկաշերտը: Հակառակ դեպքում աշխատանքը գնահատվում է 0 միավոր: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51. Ծառայողները թեստավորման ժամանակ կտրոնները հանձնելուց հետո ստանում են թեստավորման առաջադրանքների տետրեր: Առաջադրանքները բաղկացած են հարցերից և դրանց 3 կամ 4 ենթադրյալ պատասխանից, որոնցից մեկը միանշանակ ճիշտ պատասխանն է:</w:t>
      </w: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Թեստերը կազմված են միայն վերապատրաստման դասընթացների ընթացքում դասավանդված նյութի շրջանակներից: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52. Հանձնաժողովի քարտուղարը թեստավորման առաջադրանքների տետրերը </w:t>
      </w:r>
      <w:r w:rsidRPr="005D571E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առայողներին տրամադրելուց հետո հայտարարում է թեստավորման փուլի սկիզբը: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53. Ծառայողը թեստավորման փուլի սկզբի հայտարարումից հետո ծանոթանում է առաջադրանքներին և յուրաքանչյուր առաջադրանքի համար ամփոփաթերթում նախատեսված համապատասխան վանդակում կատարում է նշում` ընտրելով մեկ, իր կարծիքով, ճիշտ պատասխանը: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lastRenderedPageBreak/>
        <w:t>54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Թեստավորման ընթացքում </w:t>
      </w:r>
      <w:r w:rsidRPr="005D571E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առայողները պարտավոր են պահպանել վարքագծի կանոնները, ինչպես նաև արգելվում է աղմկել,  միմյանց հետ հաղորդակցվել, հարցեր տալ ներկա գտնվող անձանց, այդ թվում` </w:t>
      </w:r>
      <w:r w:rsidRPr="005D571E">
        <w:rPr>
          <w:rFonts w:ascii="GHEA Grapalat" w:eastAsia="GHEA Grapalat" w:hAnsi="GHEA Grapalat" w:cs="GHEA Grapalat"/>
          <w:color w:val="000000"/>
          <w:sz w:val="24"/>
          <w:szCs w:val="24"/>
        </w:rPr>
        <w:t>Հ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անձնաժողովի անդամներին (բացառությամբ կազմակերպչական և տեխնիկական հարցերի), ինչպես նաև դուրս գալ սենյակից: Եթե </w:t>
      </w:r>
      <w:r w:rsidRPr="005D571E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առայողը ցանկանում է դուրս գալ սենյակից, ապա նրա աշխատանքը համարվում է դադարեցված: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55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Ծառայողը թեստավորման առաջադրանքների տետրում կարող է կատարել ցանկացած նշում, որն արդյունքների գնահատման ժամանակ հիմք չի հանդիսանում և չի կարող վկայակոչվել արդյունքների գնահատումը բողոքարկելիս: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56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Ամփոփաթերթի վրա ջնջումներ, ուղղումներ կամ վերականգնումներ կատարել չի թույլատրվում: Այդ դեպքում տվյալ հարցի պատասխանը համարվում է սխալ: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57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Աշխատանքի ավարտից, ինչպես նաև թեստավորման առաջադրանքների համար հատկացված ժամանակը սպառվելուց հետո ծառայողն ամփոփաթերթի առաջին օրինակի հիմնական մասը գցում է դրա համար նախատեսված` կնքված արկղի մեջ, իսկ թեստավորման առաջադրանքների տետրը հանձնում է հանձնաժողովի անդամին: Ծառայողն աշխատանքը հանձնելիս, </w:t>
      </w:r>
      <w:r w:rsidRPr="005D571E">
        <w:rPr>
          <w:rFonts w:ascii="GHEA Grapalat" w:eastAsia="GHEA Grapalat" w:hAnsi="GHEA Grapalat" w:cs="GHEA Grapalat"/>
          <w:color w:val="000000"/>
          <w:sz w:val="24"/>
          <w:szCs w:val="24"/>
        </w:rPr>
        <w:t>Հ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անձնաժողովի նախագահին ներկայացնելով վկայականը, ամփոփաթերթի երկրորդ օրինակի կնքված մասում լրացնում է իր ազգանունը, անունը, հայրանունը, վերցնում է այն և դուրս  գալիս սենյակից: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58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Թեստավորման առաջադրանքները կատարելու համար Ծառայողներին ըստ խմբերի հատկացվում է գլխավոր խմբին՝ 75 րոպե, առաջատար և միջին խմբին՝ 60 րոպե, կրտսեր խմբին՝</w:t>
      </w:r>
      <w:r w:rsidR="007C7867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5</w:t>
      </w:r>
      <w:r w:rsidR="007C7867" w:rsidRPr="007C7867">
        <w:rPr>
          <w:rFonts w:ascii="GHEA Grapalat" w:eastAsia="GHEA Grapalat" w:hAnsi="GHEA Grapalat" w:cs="GHEA Grapalat"/>
          <w:color w:val="000000"/>
          <w:sz w:val="24"/>
          <w:szCs w:val="24"/>
        </w:rPr>
        <w:t>0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րոպե ժամանակ: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59. Հանձնաժողովի քարտուղարը թեստավորման ավարտից 10 րոպե առաջ </w:t>
      </w:r>
      <w:r w:rsidRPr="005D571E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առայողներին հիշեցնում է առաջադրանքի կատարման համար մնացած ժամանակի մասին: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60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Հանձնաժողովի քարտուղարը թեստավորման համար հատկացված ժամանակն ավարտվելուց հետո հայտարարում է դրա մասին, որից հետո </w:t>
      </w:r>
      <w:r w:rsidRPr="005D571E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առայողները պարտավոր են անմիջապես դադարեցնել աշխատանքը: Հայտարարությունից հետո աշխատանքը չդադարեցրած </w:t>
      </w:r>
      <w:r w:rsidRPr="005D571E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առայողի ամփոփաթերթը ճանաչվում է անվավեր և գնահատվում 0 միավոր, ինչի մասին </w:t>
      </w:r>
      <w:r w:rsidRPr="005D571E">
        <w:rPr>
          <w:rFonts w:ascii="GHEA Grapalat" w:eastAsia="GHEA Grapalat" w:hAnsi="GHEA Grapalat" w:cs="GHEA Grapalat"/>
          <w:color w:val="000000"/>
          <w:sz w:val="24"/>
          <w:szCs w:val="24"/>
        </w:rPr>
        <w:t>Հ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անձնաժողովի քարտուղարը կատարում է նշում պատասխանների ամփոփաթերթի վրա: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61. Հանձնաժողովի անդամներն ստուգում են ամփոփաթերթերի պահպանման համար նախատեսված արկղի կնիքի առկայությունը և վնասված չլինելը, որից հետո բացում են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lastRenderedPageBreak/>
        <w:t>արկղը և հաշվում ամփոփաթերթերի կտրոններն ու հիմնական մասերը` կազմելով համապատասխան արձանագրություն: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62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Հանձնաժողովը ձեռնարկում է համապատասխան միջոցներ` թեստավորման առաջադրանքների ճիշտ պատասխանները տպագրելու համար, որոնց հիման վրա տեղում պատրաստվում է ձևանմուշ: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63. Հանձնաժողովի անդամները համատեղ` ձևանմուշի միջոցով մեկ առ մեկ ստուգում են </w:t>
      </w:r>
      <w:r w:rsidRPr="005D571E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առայողների կողմից ամփոփաթերթերում նշված պատասխանները: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64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Յուրաքանչյուր </w:t>
      </w:r>
      <w:r w:rsidRPr="0036136F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առայողի համար հաշվարկվում են հավաքած միավորների քանակը: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65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Թեստավորման արդյունքների յուրաքանչյուր ճիշտ պատասխան գնահատվում է մեկ միավոր, սխալ պատասխանը` 0 միավոր: Սխալ պատասխաններ են համարվում ոչ միայն սխալ պատասխան նշելը, այլև մեկից ավելի պատասխաններ նշելը, ոչ մի պատասխան չնշելը, ինչպես նաև ջնջումներ, ուղղումներ կամ վերականգնումներ կատարելը: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66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Ստուգարքին մասնակցած բոլոր </w:t>
      </w:r>
      <w:r w:rsidRPr="00CE4004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առայողները ստուգման աշխատանքների ավարտից հետո հրավիրվում են սենյակ: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67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Հանձնաժողովի նախագահը մեկ առ մեկ ջնջում է ամփոփաթերթերի հիմնական մասերի ծածկաշերտերը: Յուրաքանչյուր հիմնական մասի ծածկաշերտի մաքրումից հետո բարձրաձայն հայտարարվում են ամփոփաթերթի համարը և դրա վրա նշված միավորը, որն անմիջապես արձանագրում է Հանձնաժողովի քարտուղարը: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68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</w:t>
      </w: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Հանձնաժողովի նախագահը բոլոր ամփոփաթերթերի հիմնական մասերի վրա սույն կարգի </w:t>
      </w:r>
      <w:r w:rsidRPr="00F4594E">
        <w:rPr>
          <w:rFonts w:ascii="GHEA Grapalat" w:eastAsia="GHEA Grapalat" w:hAnsi="GHEA Grapalat" w:cs="GHEA Grapalat"/>
          <w:sz w:val="24"/>
          <w:szCs w:val="24"/>
        </w:rPr>
        <w:t>67-րդ</w:t>
      </w: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 կետում նշված գործողությունը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կատարելուց հետո մեկ առ մեկ բարձրաձայն ընթերցում է ամփոփաթերթերի կտրոնների վրա նշված ազգանունները, անունները, հայրանունները: Յուրաքանչյուր </w:t>
      </w:r>
      <w:r w:rsidRPr="00C54CA3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 ներկայացնում է իր վկայականը, ստանում իր կտրոնը, Հանձնաժողովի անդամների ներկայությամբ մաքրում է ծածկաշերտը և բարձրաձայն հայտնում իր կտրոնի համարը, որն անմիջապես արձանագրվում է: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69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Թեստավորմանը մասնակցած, սակայն արդյունքների ամփոփմանը չներկայացած </w:t>
      </w:r>
      <w:r w:rsidRPr="00C54CA3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առայողների կտրոնների ծածկաշերտերը նույնպես բացվում են բոլորի ներկայությամբ: Հանձնաժողովի նախագահը բարձրաձայն հայտարարում է յուրաքանչյուր </w:t>
      </w:r>
      <w:r w:rsidRPr="00C54CA3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առայողի հավաքած միավորները: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lastRenderedPageBreak/>
        <w:t>70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Հանձնաժողովը միավորները հայտարարելուց անմիջապես հետո համապատասխան ցուցանակի վրա հրապարակում է թեստավորման արդյունքները և ամփոփաթերթի ձևանմուշը` ճիշտ պատասխանների նշմամբ: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71. Թեստավորման արդյունքները կարող են բողոքարկվել </w:t>
      </w:r>
      <w:r w:rsidRPr="00C54CA3">
        <w:rPr>
          <w:rFonts w:ascii="GHEA Grapalat" w:eastAsia="GHEA Grapalat" w:hAnsi="GHEA Grapalat" w:cs="GHEA Grapalat"/>
          <w:color w:val="000000"/>
          <w:sz w:val="24"/>
          <w:szCs w:val="24"/>
        </w:rPr>
        <w:t>Հ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անձնաժողովին` սույն </w:t>
      </w:r>
      <w:r w:rsidRPr="006664F6">
        <w:rPr>
          <w:rFonts w:ascii="GHEA Grapalat" w:eastAsia="GHEA Grapalat" w:hAnsi="GHEA Grapalat" w:cs="GHEA Grapalat"/>
          <w:sz w:val="24"/>
          <w:szCs w:val="24"/>
        </w:rPr>
        <w:t>կարգի 70-րդ կե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տում նշված հրապարակումից հետո </w:t>
      </w: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մեկ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ժամվա ընթացքում: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72. Բողոքարկումը թեստավորման առաջադրանքի որևէ հարցադրման կամ դրա ենթադրյալ պատասխանի ճշտության, ինչպես նաև թեստավորման արդյունքում </w:t>
      </w:r>
      <w:r w:rsidRPr="00C54CA3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առայողի հավաքած միավորները հաշվելիս թույլ տրված հնարավոր սխալի վիճարկումն է: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73. Եթե </w:t>
      </w:r>
      <w:r w:rsidRPr="006458D0">
        <w:rPr>
          <w:rFonts w:ascii="GHEA Grapalat" w:eastAsia="GHEA Grapalat" w:hAnsi="GHEA Grapalat" w:cs="GHEA Grapalat"/>
          <w:color w:val="000000"/>
          <w:sz w:val="24"/>
          <w:szCs w:val="24"/>
        </w:rPr>
        <w:t>Հ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անձնաժողովը որոշում է բավարարել </w:t>
      </w:r>
      <w:r w:rsidRPr="006458D0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առայողի բողոքը և սխալ է համարում որևէ հարցադրում, ապա այդ որոշման հիման վրա տվյալ հարցի համար 0 միավոր ստացած բոլոր </w:t>
      </w:r>
      <w:r w:rsidRPr="006458D0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առայողների միավորներն ավելացվում են մեկ միավորով: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74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Եթե </w:t>
      </w:r>
      <w:r w:rsidRPr="00BE70BE">
        <w:rPr>
          <w:rFonts w:ascii="GHEA Grapalat" w:eastAsia="GHEA Grapalat" w:hAnsi="GHEA Grapalat" w:cs="GHEA Grapalat"/>
          <w:color w:val="000000"/>
          <w:sz w:val="24"/>
          <w:szCs w:val="24"/>
        </w:rPr>
        <w:t>Հ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անձնաժողովը պարզում է, որ թեստավորման արդյունքների հաշվարկման ժամանակ թույլ տրված հավանական սխալի վերաբերյալ </w:t>
      </w:r>
      <w:r w:rsidRPr="00BE70BE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առայողի բողոքը հիմնավոր է, ապա բավարարում է </w:t>
      </w:r>
      <w:r w:rsidRPr="00BE70BE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առայողի պահանջը` ճիշտ հաշվարկելով թեստավորման արդյունքները: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75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Բողոքարկման արդյունքներն ամփոփվելուց հետո թեստավորման առաջադրանքները փաթեթավորվում և կնքվում են` արխիվացման նպատակով ուսումնական հաստատությանը հանձնելու համար: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76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Բողոքարկման արդյունքներն ամփոփելուց անմիջապես հետո, ինչպես նաև բողոքների բացակայության դեպքում` բողոքարկման համար սույն կարգի 71-րդ կետում նշված ժամանակի ավարտից հետո </w:t>
      </w:r>
      <w:r w:rsidRPr="00BE70BE">
        <w:rPr>
          <w:rFonts w:ascii="GHEA Grapalat" w:eastAsia="GHEA Grapalat" w:hAnsi="GHEA Grapalat" w:cs="GHEA Grapalat"/>
          <w:color w:val="000000"/>
          <w:sz w:val="24"/>
          <w:szCs w:val="24"/>
        </w:rPr>
        <w:t>Հ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անձնաժողովն սույն կարգի 30-րդ կետով  սահմանված առաջադրանքների անցողիկ միավորներից պակաս հավաքած </w:t>
      </w:r>
      <w:r w:rsidRPr="00BE70BE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առայողի գնահատականը համարում է բացասական, իսկ  ավել հավաքած </w:t>
      </w:r>
      <w:r w:rsidRPr="00BE70BE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առայողինը՝ դրական: 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bookmarkStart w:id="2" w:name="_heading=h.gjdgxs" w:colFirst="0" w:colLast="0"/>
      <w:bookmarkEnd w:id="2"/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77. Հանձնաժողովը գնահատման ավարտից հետո ամփոփում է արդյունքները և կազմում եզրակացություն (Ձև 3), որը ստորագրվում է Հանձնաժողովի կողմից: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78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Ծառայողը ստուգարքի ավարտից հետո ծանոթանում է եզրակացությանը և ստորագրում այն: Ծառայողը ցանկության դեպքում կարող է գրավոր դիմել </w:t>
      </w:r>
      <w:r w:rsidRPr="00BE70BE">
        <w:rPr>
          <w:rFonts w:ascii="GHEA Grapalat" w:eastAsia="GHEA Grapalat" w:hAnsi="GHEA Grapalat" w:cs="GHEA Grapalat"/>
          <w:color w:val="000000"/>
          <w:sz w:val="24"/>
          <w:szCs w:val="24"/>
        </w:rPr>
        <w:t>Հ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անձնաժողովին և ստանալ եզրակացությունից քաղվածք: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79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Ծառայողը ստուգարքի բողոքարկման արդյունքների հետ համաձայն չլինելու դեպքում կարող է դրանք բողոքարկել վերադասության կամ դատական կարգով: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lastRenderedPageBreak/>
        <w:t>80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Հանձնաժողովի նախագահը </w:t>
      </w:r>
      <w:r w:rsidRPr="00BE70BE">
        <w:rPr>
          <w:rFonts w:ascii="GHEA Grapalat" w:eastAsia="GHEA Grapalat" w:hAnsi="GHEA Grapalat" w:cs="GHEA Grapalat"/>
          <w:color w:val="000000"/>
          <w:sz w:val="24"/>
          <w:szCs w:val="24"/>
        </w:rPr>
        <w:t>Հ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անձնաժողովի աշխատանքների ավարտից անմիջապես հետո ուսումնական հաստատության տնօրենին է ներկայացնում </w:t>
      </w:r>
      <w:r w:rsidRPr="00BE70BE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առայողների համար ստացված, սակայն չօգտագործված ամփոփաթերթերը, </w:t>
      </w:r>
      <w:r w:rsidRPr="00BE70BE">
        <w:rPr>
          <w:rFonts w:ascii="GHEA Grapalat" w:eastAsia="GHEA Grapalat" w:hAnsi="GHEA Grapalat" w:cs="GHEA Grapalat"/>
          <w:color w:val="000000"/>
          <w:sz w:val="24"/>
          <w:szCs w:val="24"/>
        </w:rPr>
        <w:t>Հ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անձնաժողովի որոշումները, արձանագրությունները և մնացած բոլոր փաստաթղթերը: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81. Վերապատրաստման արդյունքում հանձնվող ստուգարքից հարգելի բացակայելու դեպքում՝ ուսումնական հաստատության տնօրենի կողմից </w:t>
      </w:r>
      <w:r w:rsidRPr="00CC5E70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առայողին հնարավորություն է տրվում մասնակցելու հաջորդ վերապատրաստման ստուգարքներից որևէ մեկին։</w:t>
      </w:r>
    </w:p>
    <w:p w:rsidR="000E1D1E" w:rsidRDefault="00901F01" w:rsidP="001041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82. Վերապատրաստման ստուգարքին չի կարող մասնակցել   վերապատրաստման դասընթացների առնվազն մեկ ակադեմիական ժամից բացակայած Ծառայողը: Ուսումնական հաստատության տնօրենն ամենամսյա պարբերականությամբ Նախարարություն է ներկայացնում բացակայության պատճառով վերապատրաստում չանցած </w:t>
      </w:r>
      <w:r w:rsidRPr="00CC5E70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առայողների տվյալները՝ Նախարարության կողմից Ծառայողների բացակայության պատճառների ուսումնասիրման գործընթացը վերահսկելու նպատակով:</w:t>
      </w:r>
    </w:p>
    <w:sectPr w:rsidR="000E1D1E" w:rsidSect="00683D60">
      <w:pgSz w:w="11907" w:h="16839" w:code="9"/>
      <w:pgMar w:top="851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F01"/>
    <w:rsid w:val="00090D4B"/>
    <w:rsid w:val="000E1D1E"/>
    <w:rsid w:val="0010414B"/>
    <w:rsid w:val="00191CED"/>
    <w:rsid w:val="00220EE7"/>
    <w:rsid w:val="00503F67"/>
    <w:rsid w:val="00683D60"/>
    <w:rsid w:val="006D335D"/>
    <w:rsid w:val="007779AE"/>
    <w:rsid w:val="007C7867"/>
    <w:rsid w:val="00832DCF"/>
    <w:rsid w:val="00832F76"/>
    <w:rsid w:val="00901F01"/>
    <w:rsid w:val="00A14E98"/>
    <w:rsid w:val="00A317D4"/>
    <w:rsid w:val="00A765B4"/>
    <w:rsid w:val="00AF38E3"/>
    <w:rsid w:val="00B02BFA"/>
    <w:rsid w:val="00B861C8"/>
    <w:rsid w:val="00BE1962"/>
    <w:rsid w:val="00CE69F8"/>
    <w:rsid w:val="00D82A85"/>
    <w:rsid w:val="00E6771B"/>
    <w:rsid w:val="00FE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EABDF"/>
  <w15:docId w15:val="{A7102DFB-D8AB-480B-9DC1-81D813B1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F01"/>
    <w:pPr>
      <w:spacing w:after="160" w:line="259" w:lineRule="auto"/>
    </w:pPr>
    <w:rPr>
      <w:rFonts w:ascii="Calibri" w:eastAsia="Calibri" w:hAnsi="Calibri" w:cs="Calibri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6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5B4"/>
    <w:rPr>
      <w:rFonts w:ascii="Segoe UI" w:eastAsia="Calibri" w:hAnsi="Segoe UI" w:cs="Segoe UI"/>
      <w:sz w:val="18"/>
      <w:szCs w:val="18"/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3018</Words>
  <Characters>17206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V-Kostanyan</dc:creator>
  <cp:keywords>https:/mul2-moj.gov.am/tasks/700144/oneclick/f347608bd9cb2863fae61e7f0fc142cec7d2790c4ca479b353f64d25182bf94a.docx?token=b31c37ec8419dafe382b77c49941fb7b</cp:keywords>
  <dc:description/>
  <cp:lastModifiedBy>Armine Mkrtchyan</cp:lastModifiedBy>
  <cp:revision>4</cp:revision>
  <cp:lastPrinted>2023-11-09T12:33:00Z</cp:lastPrinted>
  <dcterms:created xsi:type="dcterms:W3CDTF">2023-11-13T11:16:00Z</dcterms:created>
  <dcterms:modified xsi:type="dcterms:W3CDTF">2023-11-13T11:17:00Z</dcterms:modified>
</cp:coreProperties>
</file>